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D7AA" w14:textId="7A5DE1B4" w:rsidR="000F34EF" w:rsidRPr="004C46A5" w:rsidRDefault="00163AB0" w:rsidP="0013638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WSTPĘNY </w:t>
      </w:r>
      <w:r w:rsidR="000F34EF" w:rsidRPr="004C46A5">
        <w:rPr>
          <w:rFonts w:ascii="Arial" w:hAnsi="Arial" w:cs="Arial"/>
          <w:b/>
          <w:color w:val="000000" w:themeColor="text1"/>
          <w:sz w:val="20"/>
          <w:szCs w:val="20"/>
        </w:rPr>
        <w:t>OPIS PRZEDMIOTU ZAMÓWIENIA</w:t>
      </w:r>
      <w:r w:rsidR="006A5E95" w:rsidRPr="004C46A5">
        <w:rPr>
          <w:rFonts w:ascii="Arial" w:hAnsi="Arial" w:cs="Arial"/>
          <w:b/>
          <w:color w:val="000000" w:themeColor="text1"/>
          <w:sz w:val="20"/>
          <w:szCs w:val="20"/>
        </w:rPr>
        <w:t xml:space="preserve"> (OPZ)</w:t>
      </w:r>
    </w:p>
    <w:p w14:paraId="037A5D71" w14:textId="04E4B20F" w:rsidR="000F34EF" w:rsidRPr="004C46A5" w:rsidRDefault="000F34EF" w:rsidP="0013638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Przedmiotem zamówienia jest usługa </w:t>
      </w:r>
      <w:r w:rsidR="00CC7D22">
        <w:rPr>
          <w:rFonts w:ascii="Arial" w:hAnsi="Arial" w:cs="Arial"/>
          <w:color w:val="000000" w:themeColor="text1"/>
          <w:sz w:val="20"/>
          <w:szCs w:val="20"/>
        </w:rPr>
        <w:t>dostępu do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 systemu obsługi zgłoszeń odmów realizacji zamówienia.</w:t>
      </w:r>
    </w:p>
    <w:p w14:paraId="085F72E0" w14:textId="77777777" w:rsidR="00254F64" w:rsidRPr="004C46A5" w:rsidRDefault="000F34EF" w:rsidP="0013638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254F64" w:rsidRPr="004C46A5">
        <w:rPr>
          <w:rFonts w:ascii="Arial" w:hAnsi="Arial" w:cs="Arial"/>
          <w:b/>
          <w:color w:val="000000" w:themeColor="text1"/>
          <w:sz w:val="20"/>
          <w:szCs w:val="20"/>
        </w:rPr>
        <w:t>ystem zgłoszeń odmów</w:t>
      </w:r>
      <w:r w:rsidRPr="004C46A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B56CB" w:rsidRPr="004C46A5">
        <w:rPr>
          <w:rFonts w:ascii="Arial" w:hAnsi="Arial" w:cs="Arial"/>
          <w:b/>
          <w:color w:val="000000" w:themeColor="text1"/>
          <w:sz w:val="20"/>
          <w:szCs w:val="20"/>
        </w:rPr>
        <w:t xml:space="preserve">realizacji zamówienia </w:t>
      </w:r>
      <w:r w:rsidRPr="004C46A5">
        <w:rPr>
          <w:rFonts w:ascii="Arial" w:hAnsi="Arial" w:cs="Arial"/>
          <w:b/>
          <w:color w:val="000000" w:themeColor="text1"/>
          <w:sz w:val="20"/>
          <w:szCs w:val="20"/>
        </w:rPr>
        <w:t xml:space="preserve">powinien posiadać następujące </w:t>
      </w:r>
      <w:r w:rsidR="00031F74" w:rsidRPr="004C46A5">
        <w:rPr>
          <w:rFonts w:ascii="Arial" w:hAnsi="Arial" w:cs="Arial"/>
          <w:b/>
          <w:color w:val="000000" w:themeColor="text1"/>
          <w:sz w:val="20"/>
          <w:szCs w:val="20"/>
        </w:rPr>
        <w:t xml:space="preserve">cechy i </w:t>
      </w:r>
      <w:r w:rsidRPr="004C46A5">
        <w:rPr>
          <w:rFonts w:ascii="Arial" w:hAnsi="Arial" w:cs="Arial"/>
          <w:b/>
          <w:color w:val="000000" w:themeColor="text1"/>
          <w:sz w:val="20"/>
          <w:szCs w:val="20"/>
        </w:rPr>
        <w:t>funkcjonalności</w:t>
      </w:r>
      <w:r w:rsidR="00254F64" w:rsidRPr="004C46A5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120BD3B8" w14:textId="6EF5510D" w:rsidR="00042982" w:rsidRDefault="00042982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System musi być wykonany w technologii webowej i obsługiwany co najmniej przez 2 najpopularniejsze przeglądarki.</w:t>
      </w:r>
    </w:p>
    <w:p w14:paraId="50C69F0A" w14:textId="77777777" w:rsidR="00254F64" w:rsidRPr="004C46A5" w:rsidRDefault="0023698D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System powinien u</w:t>
      </w:r>
      <w:r w:rsidR="000F34EF" w:rsidRPr="004C46A5">
        <w:rPr>
          <w:rFonts w:ascii="Arial" w:hAnsi="Arial" w:cs="Arial"/>
          <w:color w:val="000000" w:themeColor="text1"/>
          <w:sz w:val="20"/>
          <w:szCs w:val="20"/>
        </w:rPr>
        <w:t>możliwi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>ać</w:t>
      </w:r>
      <w:r w:rsidR="000F34EF" w:rsidRPr="004C46A5">
        <w:rPr>
          <w:rFonts w:ascii="Arial" w:hAnsi="Arial" w:cs="Arial"/>
          <w:color w:val="000000" w:themeColor="text1"/>
          <w:sz w:val="20"/>
          <w:szCs w:val="20"/>
        </w:rPr>
        <w:t xml:space="preserve"> ładowania</w:t>
      </w:r>
      <w:r w:rsidR="00254F64" w:rsidRPr="004C46A5">
        <w:rPr>
          <w:rFonts w:ascii="Arial" w:hAnsi="Arial" w:cs="Arial"/>
          <w:color w:val="000000" w:themeColor="text1"/>
          <w:sz w:val="20"/>
          <w:szCs w:val="20"/>
        </w:rPr>
        <w:t xml:space="preserve"> pliku </w:t>
      </w:r>
      <w:r w:rsidR="000F34EF" w:rsidRPr="004C46A5">
        <w:rPr>
          <w:rFonts w:ascii="Arial" w:hAnsi="Arial" w:cs="Arial"/>
          <w:color w:val="000000" w:themeColor="text1"/>
          <w:sz w:val="20"/>
          <w:szCs w:val="20"/>
        </w:rPr>
        <w:t xml:space="preserve">odmowy </w:t>
      </w:r>
      <w:r w:rsidR="00254F64" w:rsidRPr="004C46A5">
        <w:rPr>
          <w:rFonts w:ascii="Arial" w:hAnsi="Arial" w:cs="Arial"/>
          <w:color w:val="000000" w:themeColor="text1"/>
          <w:sz w:val="20"/>
          <w:szCs w:val="20"/>
        </w:rPr>
        <w:t xml:space="preserve">w formacie XML przez zgłaszającego </w:t>
      </w:r>
      <w:r w:rsidR="009C1E18" w:rsidRPr="004C46A5">
        <w:rPr>
          <w:rFonts w:ascii="Arial" w:hAnsi="Arial" w:cs="Arial"/>
          <w:color w:val="000000" w:themeColor="text1"/>
          <w:sz w:val="20"/>
          <w:szCs w:val="20"/>
        </w:rPr>
        <w:t>odmowę (apteka, hurtownia</w:t>
      </w:r>
      <w:r w:rsidR="000F34EF" w:rsidRPr="004C46A5">
        <w:rPr>
          <w:rFonts w:ascii="Arial" w:hAnsi="Arial" w:cs="Arial"/>
          <w:color w:val="000000" w:themeColor="text1"/>
          <w:sz w:val="20"/>
          <w:szCs w:val="20"/>
        </w:rPr>
        <w:t xml:space="preserve"> farmaceutyczna</w:t>
      </w:r>
      <w:r w:rsidR="009C1E18" w:rsidRPr="004C46A5">
        <w:rPr>
          <w:rFonts w:ascii="Arial" w:hAnsi="Arial" w:cs="Arial"/>
          <w:color w:val="000000" w:themeColor="text1"/>
          <w:sz w:val="20"/>
          <w:szCs w:val="20"/>
        </w:rPr>
        <w:t xml:space="preserve">). Plik </w:t>
      </w:r>
      <w:r w:rsidR="00CB56CB" w:rsidRPr="004C46A5">
        <w:rPr>
          <w:rFonts w:ascii="Arial" w:hAnsi="Arial" w:cs="Arial"/>
          <w:color w:val="000000" w:themeColor="text1"/>
          <w:sz w:val="20"/>
          <w:szCs w:val="20"/>
        </w:rPr>
        <w:t xml:space="preserve">XML </w:t>
      </w:r>
      <w:r w:rsidR="009C1E18" w:rsidRPr="004C46A5">
        <w:rPr>
          <w:rFonts w:ascii="Arial" w:hAnsi="Arial" w:cs="Arial"/>
          <w:color w:val="000000" w:themeColor="text1"/>
          <w:sz w:val="20"/>
          <w:szCs w:val="20"/>
        </w:rPr>
        <w:t>będzie generowany przez system podmiotu odmawiającego (hurtowni/podmiotu odpowiedzialnego) i przekaz</w:t>
      </w:r>
      <w:r w:rsidR="000F34EF" w:rsidRPr="004C46A5">
        <w:rPr>
          <w:rFonts w:ascii="Arial" w:hAnsi="Arial" w:cs="Arial"/>
          <w:color w:val="000000" w:themeColor="text1"/>
          <w:sz w:val="20"/>
          <w:szCs w:val="20"/>
        </w:rPr>
        <w:t>ywa</w:t>
      </w:r>
      <w:r w:rsidR="009C1E18" w:rsidRPr="004C46A5">
        <w:rPr>
          <w:rFonts w:ascii="Arial" w:hAnsi="Arial" w:cs="Arial"/>
          <w:color w:val="000000" w:themeColor="text1"/>
          <w:sz w:val="20"/>
          <w:szCs w:val="20"/>
        </w:rPr>
        <w:t>ny do apteki</w:t>
      </w:r>
      <w:r w:rsidR="00CB56CB" w:rsidRPr="004C46A5">
        <w:rPr>
          <w:rFonts w:ascii="Arial" w:hAnsi="Arial" w:cs="Arial"/>
          <w:color w:val="000000" w:themeColor="text1"/>
          <w:sz w:val="20"/>
          <w:szCs w:val="20"/>
        </w:rPr>
        <w:t>/hurtowni</w:t>
      </w:r>
      <w:r w:rsidR="009C1E18" w:rsidRPr="004C46A5">
        <w:rPr>
          <w:rFonts w:ascii="Arial" w:hAnsi="Arial" w:cs="Arial"/>
          <w:color w:val="000000" w:themeColor="text1"/>
          <w:sz w:val="20"/>
          <w:szCs w:val="20"/>
        </w:rPr>
        <w:t>. Apteka</w:t>
      </w:r>
      <w:r w:rsidR="00CB56CB" w:rsidRPr="004C46A5">
        <w:rPr>
          <w:rFonts w:ascii="Arial" w:hAnsi="Arial" w:cs="Arial"/>
          <w:color w:val="000000" w:themeColor="text1"/>
          <w:sz w:val="20"/>
          <w:szCs w:val="20"/>
        </w:rPr>
        <w:t>/hurtownia</w:t>
      </w:r>
      <w:r w:rsidR="009C1E18" w:rsidRPr="004C46A5">
        <w:rPr>
          <w:rFonts w:ascii="Arial" w:hAnsi="Arial" w:cs="Arial"/>
          <w:color w:val="000000" w:themeColor="text1"/>
          <w:sz w:val="20"/>
          <w:szCs w:val="20"/>
        </w:rPr>
        <w:t xml:space="preserve"> po weryfikacji jego poprawnośc</w:t>
      </w:r>
      <w:r w:rsidR="00CB56CB" w:rsidRPr="004C46A5">
        <w:rPr>
          <w:rFonts w:ascii="Arial" w:hAnsi="Arial" w:cs="Arial"/>
          <w:color w:val="000000" w:themeColor="text1"/>
          <w:sz w:val="20"/>
          <w:szCs w:val="20"/>
        </w:rPr>
        <w:t>i będzie ładowała go do systemu zgłoszeń odmów realizacji zamówienia</w:t>
      </w:r>
      <w:r w:rsidR="009C1E18" w:rsidRPr="004C46A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ED02E27" w14:textId="77777777" w:rsidR="006A5E95" w:rsidRPr="004C46A5" w:rsidRDefault="006A5E95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Format ładowanego pliku powinien być zgodny z załącznikiem do niniejszego OPZ. Nazwa pliku powinna mieć postać: GIF_[ID apteki/hurtowni zgłaszającej odmowę]_[DATA_GODZINA] (format daty - RRRRMMDD, format godz. – GGMM).</w:t>
      </w:r>
    </w:p>
    <w:p w14:paraId="4387811C" w14:textId="77777777" w:rsidR="00CB56CB" w:rsidRPr="004C46A5" w:rsidRDefault="00CB56CB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Z</w:t>
      </w:r>
      <w:r w:rsidR="006A5E95" w:rsidRPr="004C46A5">
        <w:rPr>
          <w:rFonts w:ascii="Arial" w:hAnsi="Arial" w:cs="Arial"/>
          <w:color w:val="000000" w:themeColor="text1"/>
          <w:sz w:val="20"/>
          <w:szCs w:val="20"/>
        </w:rPr>
        <w:t>aładowanie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 do systemu pliku w formacie </w:t>
      </w:r>
      <w:r w:rsidR="007B3F0F" w:rsidRPr="004C46A5">
        <w:rPr>
          <w:rFonts w:ascii="Arial" w:hAnsi="Arial" w:cs="Arial"/>
          <w:color w:val="000000" w:themeColor="text1"/>
          <w:sz w:val="20"/>
          <w:szCs w:val="20"/>
        </w:rPr>
        <w:t>XML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5E95" w:rsidRPr="004C46A5">
        <w:rPr>
          <w:rFonts w:ascii="Arial" w:hAnsi="Arial" w:cs="Arial"/>
          <w:color w:val="000000" w:themeColor="text1"/>
          <w:sz w:val="20"/>
          <w:szCs w:val="20"/>
        </w:rPr>
        <w:t xml:space="preserve">powinno być możliwe 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po zalogowaniu do systemu. </w:t>
      </w:r>
    </w:p>
    <w:p w14:paraId="4070DB39" w14:textId="77777777" w:rsidR="00CB56CB" w:rsidRPr="004C46A5" w:rsidRDefault="006A5E95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Logowanie do systemu powinno wymagać rejestracji.</w:t>
      </w:r>
    </w:p>
    <w:p w14:paraId="4497018F" w14:textId="77777777" w:rsidR="00C131F2" w:rsidRPr="004C46A5" w:rsidRDefault="00C131F2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Dane podane podczas rejestracji powinny być możliwe do edycji przez użytkownika.</w:t>
      </w:r>
    </w:p>
    <w:p w14:paraId="70239B58" w14:textId="77777777" w:rsidR="001A3769" w:rsidRPr="004C46A5" w:rsidRDefault="001A3769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System powinien wysyłać potwierdz</w:t>
      </w:r>
      <w:bookmarkStart w:id="0" w:name="_GoBack"/>
      <w:bookmarkEnd w:id="0"/>
      <w:r w:rsidRPr="004C46A5">
        <w:rPr>
          <w:rFonts w:ascii="Arial" w:hAnsi="Arial" w:cs="Arial"/>
          <w:color w:val="000000" w:themeColor="text1"/>
          <w:sz w:val="20"/>
          <w:szCs w:val="20"/>
        </w:rPr>
        <w:t>enie załadowania pliku do systemu na email podany podczas rejestracji.</w:t>
      </w:r>
    </w:p>
    <w:p w14:paraId="210B7B5A" w14:textId="77777777" w:rsidR="006A5E95" w:rsidRPr="004C46A5" w:rsidRDefault="00C131F2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Z</w:t>
      </w:r>
      <w:r w:rsidR="001A3769" w:rsidRPr="004C46A5">
        <w:rPr>
          <w:rFonts w:ascii="Arial" w:hAnsi="Arial" w:cs="Arial"/>
          <w:color w:val="000000" w:themeColor="text1"/>
          <w:sz w:val="20"/>
          <w:szCs w:val="20"/>
        </w:rPr>
        <w:t>aładowan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>y</w:t>
      </w:r>
      <w:r w:rsidR="001A3769" w:rsidRPr="004C46A5">
        <w:rPr>
          <w:rFonts w:ascii="Arial" w:hAnsi="Arial" w:cs="Arial"/>
          <w:color w:val="000000" w:themeColor="text1"/>
          <w:sz w:val="20"/>
          <w:szCs w:val="20"/>
        </w:rPr>
        <w:t xml:space="preserve"> plik XML powinny być </w:t>
      </w:r>
      <w:r w:rsidR="007346EF" w:rsidRPr="004C46A5">
        <w:rPr>
          <w:rFonts w:ascii="Arial" w:hAnsi="Arial" w:cs="Arial"/>
          <w:color w:val="000000" w:themeColor="text1"/>
          <w:sz w:val="20"/>
          <w:szCs w:val="20"/>
        </w:rPr>
        <w:t xml:space="preserve">sprawdzony pod względem poprawności a dane w nim zawarte </w:t>
      </w:r>
      <w:r w:rsidR="001A3769" w:rsidRPr="004C46A5">
        <w:rPr>
          <w:rFonts w:ascii="Arial" w:hAnsi="Arial" w:cs="Arial"/>
          <w:color w:val="000000" w:themeColor="text1"/>
          <w:sz w:val="20"/>
          <w:szCs w:val="20"/>
        </w:rPr>
        <w:t>zapisane w bazie danych.</w:t>
      </w:r>
    </w:p>
    <w:p w14:paraId="5087F340" w14:textId="77777777" w:rsidR="00C131F2" w:rsidRPr="004C46A5" w:rsidRDefault="0023698D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System powinien umożliwiać </w:t>
      </w:r>
      <w:r w:rsidR="00C131F2" w:rsidRPr="004C46A5">
        <w:rPr>
          <w:rFonts w:ascii="Arial" w:hAnsi="Arial" w:cs="Arial"/>
          <w:color w:val="000000" w:themeColor="text1"/>
          <w:sz w:val="20"/>
          <w:szCs w:val="20"/>
        </w:rPr>
        <w:t>nasłuchiwanie dedykowanej skrzynki pocztowej, z której pobiera załączniki w formacie XML zgodnym z załącznikiem do niniejszego OPZ.</w:t>
      </w:r>
    </w:p>
    <w:p w14:paraId="0A8BCA00" w14:textId="53D79F6C" w:rsidR="00C131F2" w:rsidRPr="004C46A5" w:rsidRDefault="00C131F2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Pobrane załączniki powinny być po </w:t>
      </w:r>
      <w:r w:rsidR="007346EF" w:rsidRPr="004C46A5">
        <w:rPr>
          <w:rFonts w:ascii="Arial" w:hAnsi="Arial" w:cs="Arial"/>
          <w:color w:val="000000" w:themeColor="text1"/>
          <w:sz w:val="20"/>
          <w:szCs w:val="20"/>
        </w:rPr>
        <w:t>z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>weryfik</w:t>
      </w:r>
      <w:r w:rsidR="007346EF" w:rsidRPr="004C46A5">
        <w:rPr>
          <w:rFonts w:ascii="Arial" w:hAnsi="Arial" w:cs="Arial"/>
          <w:color w:val="000000" w:themeColor="text1"/>
          <w:sz w:val="20"/>
          <w:szCs w:val="20"/>
        </w:rPr>
        <w:t>owane pod względem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 poprawności </w:t>
      </w:r>
      <w:r w:rsidR="007346EF" w:rsidRPr="004C46A5">
        <w:rPr>
          <w:rFonts w:ascii="Arial" w:hAnsi="Arial" w:cs="Arial"/>
          <w:color w:val="000000" w:themeColor="text1"/>
          <w:sz w:val="20"/>
          <w:szCs w:val="20"/>
        </w:rPr>
        <w:t>a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 dane w nich zawarte zapisane w bazie danych.</w:t>
      </w:r>
      <w:r w:rsidR="00042982">
        <w:rPr>
          <w:rFonts w:ascii="Arial" w:hAnsi="Arial" w:cs="Arial"/>
          <w:color w:val="000000" w:themeColor="text1"/>
          <w:sz w:val="20"/>
          <w:szCs w:val="20"/>
        </w:rPr>
        <w:t xml:space="preserve"> W rekordzie z danymi z pliku XML powinno być odwołanie do tego pliku, tak aby można było go wyświetlić.</w:t>
      </w:r>
    </w:p>
    <w:p w14:paraId="2FD11D1F" w14:textId="77777777" w:rsidR="001A3769" w:rsidRPr="004C46A5" w:rsidRDefault="00C131F2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System powinien umożliwiać także zgłoszenie odmowy za pomocą formularza webowego.</w:t>
      </w:r>
    </w:p>
    <w:p w14:paraId="0456EDCE" w14:textId="77777777" w:rsidR="00C131F2" w:rsidRPr="004C46A5" w:rsidRDefault="00C131F2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Formularz powinien być dostępny do zalogowaniu do systemu.</w:t>
      </w:r>
    </w:p>
    <w:p w14:paraId="15EDAC83" w14:textId="77777777" w:rsidR="00C131F2" w:rsidRPr="004C46A5" w:rsidRDefault="007B3F0F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Dane z formularzy powinny być gromadzone w  tej samej bazie danych, do której trafiają dane z plików XML.</w:t>
      </w:r>
    </w:p>
    <w:p w14:paraId="59FFEBAA" w14:textId="77777777" w:rsidR="007B3F0F" w:rsidRDefault="007B3F0F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System powinien wysyłać potwierdzenie wysłania formularza na email podany podczas rejestracji.</w:t>
      </w:r>
    </w:p>
    <w:p w14:paraId="241F26B5" w14:textId="0B82B1CB" w:rsidR="005F34DC" w:rsidRPr="004C46A5" w:rsidRDefault="005F34DC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System powinien umożliwiać użytkownikowi będącemu pracownikiem apteki/hurtowni przeglądanie i edytowanie własnych rekordów powstałych w bazie poprzez wypełnienie formularza.</w:t>
      </w:r>
    </w:p>
    <w:p w14:paraId="4A00BCF0" w14:textId="475353D9" w:rsidR="007B3F0F" w:rsidRPr="004C46A5" w:rsidRDefault="007B3F0F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System powinien umożliwiać</w:t>
      </w:r>
      <w:r w:rsidR="005F34DC">
        <w:rPr>
          <w:rFonts w:ascii="Arial" w:hAnsi="Arial" w:cs="Arial"/>
          <w:color w:val="000000" w:themeColor="text1"/>
          <w:sz w:val="20"/>
          <w:szCs w:val="20"/>
        </w:rPr>
        <w:t xml:space="preserve"> użytkownikowi Zamawiającego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 na przeglądanie i filtrowanie rekordów w bazie po takich atrybutach jak:  REGON podmiotu zgłaszającego, identyfikator apteki/hurtowni zgłaszającego odmowę, nazwa handlowa produktu leczniczego, kod EAN, data zgłoszenia odmowy od, data zgłoszenia odmowy do</w:t>
      </w:r>
      <w:r w:rsidR="00A922FA" w:rsidRPr="004C46A5">
        <w:rPr>
          <w:rFonts w:ascii="Arial" w:hAnsi="Arial" w:cs="Arial"/>
          <w:color w:val="000000" w:themeColor="text1"/>
          <w:sz w:val="20"/>
          <w:szCs w:val="20"/>
        </w:rPr>
        <w:t>, nazwa podmiotu który odmówił. Wyfiltrowane rekordy powinny mieć możliwość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 sortowania</w:t>
      </w:r>
      <w:r w:rsidR="00A922FA" w:rsidRPr="004C46A5">
        <w:rPr>
          <w:rFonts w:ascii="Arial" w:hAnsi="Arial" w:cs="Arial"/>
          <w:color w:val="000000" w:themeColor="text1"/>
          <w:sz w:val="20"/>
          <w:szCs w:val="20"/>
        </w:rPr>
        <w:t xml:space="preserve"> listy wyników wg każdego z atrybutów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5D1769" w14:textId="77777777" w:rsidR="00E65AFD" w:rsidRPr="004C46A5" w:rsidRDefault="00E65AFD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System powinien umożliwiać wygenerowanie raportu do pliku w formacie XLS zawierającego wyfiltrowane rekordy.</w:t>
      </w:r>
    </w:p>
    <w:p w14:paraId="2357D0EB" w14:textId="77777777" w:rsidR="00997538" w:rsidRPr="004C46A5" w:rsidRDefault="00997538" w:rsidP="0013638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System powinien posiadać panel administracyjny umożliwiający zarządzanie użytkownikami systemu oraz pozwalający na konfigurację wszystkich parametrów systemu.</w:t>
      </w:r>
    </w:p>
    <w:p w14:paraId="7AF67C91" w14:textId="77777777" w:rsidR="00031F74" w:rsidRPr="004C46A5" w:rsidRDefault="00031F74" w:rsidP="00136383">
      <w:pPr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b/>
          <w:color w:val="000000" w:themeColor="text1"/>
          <w:sz w:val="20"/>
          <w:szCs w:val="20"/>
        </w:rPr>
        <w:t>Inne wymagania dotyczące systemu zgłoszeń odmów realizacji zamówienia</w:t>
      </w:r>
    </w:p>
    <w:p w14:paraId="5D15C587" w14:textId="77777777" w:rsidR="00E65AFD" w:rsidRDefault="00E65AFD" w:rsidP="0013638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System powinien być hostingowy na serwerach Wykonawcy.</w:t>
      </w:r>
    </w:p>
    <w:p w14:paraId="2155A8F9" w14:textId="6E40228F" w:rsidR="00700B45" w:rsidRPr="004C46A5" w:rsidRDefault="00700B45" w:rsidP="0013638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Przewidywany termin uruchomienia usługi to 4 tygodnie od udzielenia zlecenia.</w:t>
      </w:r>
    </w:p>
    <w:p w14:paraId="2747B9D1" w14:textId="3D8487DD" w:rsidR="00E65AFD" w:rsidRPr="004C46A5" w:rsidRDefault="00E65AFD" w:rsidP="0013638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Wydajność systemu musi zapewnić obsługę ok. 40-50 tyś. zgłoszeń tygodniowo (przez formularz, stronę, pocztę elektroniczną).</w:t>
      </w:r>
    </w:p>
    <w:p w14:paraId="05B03E60" w14:textId="77777777" w:rsidR="00E65AFD" w:rsidRPr="004C46A5" w:rsidRDefault="00E65AFD" w:rsidP="0013638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lastRenderedPageBreak/>
        <w:t>System powinien móc obsłużyć duży ruch sieciowy wynikający z przewidywanej liczby zgłoszeń tygodniowych.</w:t>
      </w:r>
    </w:p>
    <w:p w14:paraId="5555AC3C" w14:textId="77777777" w:rsidR="003C06AF" w:rsidRPr="004C46A5" w:rsidRDefault="003C06AF" w:rsidP="0013638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Wparcie dla systemu </w:t>
      </w:r>
      <w:r w:rsidR="00031F74" w:rsidRPr="004C46A5">
        <w:rPr>
          <w:rFonts w:ascii="Arial" w:hAnsi="Arial" w:cs="Arial"/>
          <w:color w:val="000000" w:themeColor="text1"/>
          <w:sz w:val="20"/>
          <w:szCs w:val="20"/>
        </w:rPr>
        <w:t xml:space="preserve">powinno być 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>świadczone w godzinach 7 - 20.</w:t>
      </w:r>
    </w:p>
    <w:p w14:paraId="52BD5EF3" w14:textId="77777777" w:rsidR="00031F74" w:rsidRPr="004C46A5" w:rsidRDefault="00031F74" w:rsidP="0013638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SLA dla systemu powinno być na poniższym poziomie:</w:t>
      </w:r>
    </w:p>
    <w:p w14:paraId="45F0725C" w14:textId="77777777" w:rsidR="00031F74" w:rsidRPr="004C46A5" w:rsidRDefault="00031F74" w:rsidP="00136383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czas reakcji na zgłoszenie problemu: 2h</w:t>
      </w:r>
    </w:p>
    <w:p w14:paraId="34600458" w14:textId="2B1CD67F" w:rsidR="00031F74" w:rsidRPr="004C46A5" w:rsidRDefault="00700B45" w:rsidP="00136383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031F74" w:rsidRPr="004C46A5">
        <w:rPr>
          <w:rFonts w:ascii="Arial" w:hAnsi="Arial" w:cs="Arial"/>
          <w:color w:val="000000" w:themeColor="text1"/>
          <w:sz w:val="20"/>
          <w:szCs w:val="20"/>
        </w:rPr>
        <w:t xml:space="preserve">zas usunięcia awarii/błędu: </w:t>
      </w:r>
    </w:p>
    <w:p w14:paraId="62938466" w14:textId="77777777" w:rsidR="00031F74" w:rsidRPr="004C46A5" w:rsidRDefault="00031F74" w:rsidP="0013638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Krytyczny – 6 h</w:t>
      </w:r>
    </w:p>
    <w:p w14:paraId="504B347D" w14:textId="77777777" w:rsidR="00031F74" w:rsidRPr="004C46A5" w:rsidRDefault="00031F74" w:rsidP="0013638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Średni – 12h</w:t>
      </w:r>
    </w:p>
    <w:p w14:paraId="70298DC7" w14:textId="77777777" w:rsidR="00031F74" w:rsidRPr="004C46A5" w:rsidRDefault="00031F74" w:rsidP="0013638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Niski – 24 h </w:t>
      </w:r>
    </w:p>
    <w:p w14:paraId="5353A9BC" w14:textId="0BEB1F52" w:rsidR="00700B45" w:rsidRDefault="00700B45" w:rsidP="0013638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zobowiązuje się do modyfikacji systemu na polecenie Zamawiającego. Prace rozliczane będą wg stawki godzinowej po uzgodnieniu z Zamawiającym liczby godzin potrzebnych na wykonanie modyfikacji oraz terminu realizacji modyfikacji.</w:t>
      </w:r>
    </w:p>
    <w:p w14:paraId="0530FA7E" w14:textId="77777777" w:rsidR="00997538" w:rsidRPr="004C46A5" w:rsidRDefault="00997538" w:rsidP="0013638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Wykonawca powinien udostępnić instrukcję użytkowania systemu dla aptek/hurtowni.</w:t>
      </w:r>
    </w:p>
    <w:p w14:paraId="4306562A" w14:textId="77777777" w:rsidR="00997538" w:rsidRPr="004C46A5" w:rsidRDefault="00997538" w:rsidP="0013638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Wykonawca powinien przeszkolić administratorów systemu ze strony </w:t>
      </w:r>
      <w:r w:rsidR="00C33E5B" w:rsidRPr="004C46A5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 (1 grupa </w:t>
      </w:r>
      <w:r w:rsidR="00C33E5B" w:rsidRPr="004C46A5">
        <w:rPr>
          <w:rFonts w:ascii="Arial" w:hAnsi="Arial" w:cs="Arial"/>
          <w:color w:val="000000" w:themeColor="text1"/>
          <w:sz w:val="20"/>
          <w:szCs w:val="20"/>
        </w:rPr>
        <w:t>do 3 os.).</w:t>
      </w:r>
    </w:p>
    <w:p w14:paraId="421F8F0E" w14:textId="77777777" w:rsidR="00031F74" w:rsidRPr="004C46A5" w:rsidRDefault="00031F74" w:rsidP="0013638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W przypadku rozwiązania umowy z Wykonawca powinien wyeksportować wszystkie dane dot. odmów w taki sposób, żeby można było je przenieść do dowolnej popularnej bazy danych.</w:t>
      </w:r>
    </w:p>
    <w:p w14:paraId="7664E35D" w14:textId="146A7693" w:rsidR="00700B45" w:rsidRPr="00700B45" w:rsidRDefault="00136383" w:rsidP="00700B4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Opłata za usługę płatna w okresach miesięcznych na podstawie </w:t>
      </w:r>
      <w:r w:rsidR="004C46A5" w:rsidRPr="004C46A5">
        <w:rPr>
          <w:rFonts w:ascii="Arial" w:hAnsi="Arial" w:cs="Arial"/>
          <w:color w:val="000000" w:themeColor="text1"/>
          <w:sz w:val="20"/>
          <w:szCs w:val="20"/>
        </w:rPr>
        <w:t>faktury VAT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 wystawionej przez Wykonawcę.</w:t>
      </w:r>
    </w:p>
    <w:p w14:paraId="1088F497" w14:textId="77777777" w:rsidR="007B3F0F" w:rsidRPr="004C46A5" w:rsidRDefault="007B3F0F" w:rsidP="00136383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1BFA47" w14:textId="77777777" w:rsidR="00DF2BA8" w:rsidRPr="004C46A5" w:rsidRDefault="000F34EF" w:rsidP="0013638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b/>
          <w:color w:val="000000" w:themeColor="text1"/>
          <w:sz w:val="20"/>
          <w:szCs w:val="20"/>
        </w:rPr>
        <w:t>Zakres danych gromadzonych w systemie</w:t>
      </w:r>
      <w:r w:rsidR="00254F64" w:rsidRPr="004C46A5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595D6330" w14:textId="77777777" w:rsidR="00A26C0D" w:rsidRDefault="00136383" w:rsidP="009975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Dane użytkownika zarejestrowanego w systemie: </w:t>
      </w:r>
    </w:p>
    <w:p w14:paraId="55F1288E" w14:textId="4C6E4E1A" w:rsidR="003B412F" w:rsidRPr="003B412F" w:rsidRDefault="003B412F" w:rsidP="008A1A94">
      <w:pPr>
        <w:pStyle w:val="Akapitzlist"/>
        <w:ind w:left="141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Dane przedsiębiorcy:</w:t>
      </w:r>
    </w:p>
    <w:p w14:paraId="5E33D39D" w14:textId="77777777" w:rsidR="003B412F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nazwa przedsiębiorcy</w:t>
      </w:r>
    </w:p>
    <w:p w14:paraId="054A2147" w14:textId="77777777" w:rsidR="003B412F" w:rsidRPr="004C46A5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rodzaj ulicy (enumeracja: ul. al. Aleja, pl., rondo, skwer, wyspa, os.)</w:t>
      </w:r>
    </w:p>
    <w:p w14:paraId="07EB6236" w14:textId="77777777" w:rsidR="003B412F" w:rsidRPr="004C46A5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ulica</w:t>
      </w:r>
    </w:p>
    <w:p w14:paraId="6C2354AE" w14:textId="77777777" w:rsidR="003B412F" w:rsidRPr="004C46A5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nr budynku</w:t>
      </w:r>
    </w:p>
    <w:p w14:paraId="227497B7" w14:textId="77777777" w:rsidR="003B412F" w:rsidRPr="004C46A5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nr lokalu</w:t>
      </w:r>
    </w:p>
    <w:p w14:paraId="6DED0EBC" w14:textId="77777777" w:rsidR="003B412F" w:rsidRPr="004C46A5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miejscowość</w:t>
      </w:r>
    </w:p>
    <w:p w14:paraId="3A5B3889" w14:textId="77777777" w:rsidR="003B412F" w:rsidRPr="004C46A5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kod pocztowy</w:t>
      </w:r>
    </w:p>
    <w:p w14:paraId="5894AB85" w14:textId="77777777" w:rsidR="003B412F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poczta</w:t>
      </w:r>
    </w:p>
    <w:p w14:paraId="5A84FFA8" w14:textId="77777777" w:rsidR="003B412F" w:rsidRPr="004C46A5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kraj (tylko dla podmiotu z zagranicy)</w:t>
      </w:r>
    </w:p>
    <w:p w14:paraId="3B50B0EA" w14:textId="77777777" w:rsidR="003B412F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REGON (tylko dla podmiotów polskich)</w:t>
      </w:r>
    </w:p>
    <w:p w14:paraId="219FD587" w14:textId="77777777" w:rsidR="003B412F" w:rsidRDefault="003B412F" w:rsidP="003B41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NIP</w:t>
      </w:r>
    </w:p>
    <w:p w14:paraId="558A78FD" w14:textId="3C506364" w:rsidR="008A1A94" w:rsidRDefault="008A1A94" w:rsidP="008A1A94">
      <w:pPr>
        <w:pStyle w:val="Akapitzlist"/>
        <w:ind w:left="177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Dane apteki/hurtowni:</w:t>
      </w:r>
    </w:p>
    <w:p w14:paraId="128A1ED7" w14:textId="77777777" w:rsidR="00A26C0D" w:rsidRPr="004C46A5" w:rsidRDefault="00A26C0D" w:rsidP="008A1A9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identyfikator apteki/hurtowni z RA/RH 6-7 cyfr - w przypadku braku identyfikatora dane teleadresowe są obligatoryjne </w:t>
      </w:r>
    </w:p>
    <w:p w14:paraId="57CDD301" w14:textId="77777777" w:rsidR="00A26C0D" w:rsidRPr="004C46A5" w:rsidRDefault="00997538" w:rsidP="008A1A9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</w:t>
      </w:r>
      <w:r w:rsidR="00A26C0D" w:rsidRPr="004C46A5">
        <w:rPr>
          <w:rFonts w:ascii="Arial" w:hAnsi="Arial" w:cs="Arial"/>
          <w:color w:val="000000" w:themeColor="text1"/>
          <w:sz w:val="20"/>
          <w:szCs w:val="20"/>
        </w:rPr>
        <w:t>azwa apteki/hurtowni</w:t>
      </w:r>
    </w:p>
    <w:p w14:paraId="0E24B059" w14:textId="77777777" w:rsidR="00A26C0D" w:rsidRPr="004C46A5" w:rsidRDefault="00997538" w:rsidP="008A1A9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r</w:t>
      </w:r>
      <w:r w:rsidR="00A26C0D" w:rsidRPr="004C46A5">
        <w:rPr>
          <w:rFonts w:ascii="Arial" w:hAnsi="Arial" w:cs="Arial"/>
          <w:color w:val="000000" w:themeColor="text1"/>
          <w:sz w:val="20"/>
          <w:szCs w:val="20"/>
        </w:rPr>
        <w:t xml:space="preserve">odzaj ulicy </w:t>
      </w:r>
      <w:r w:rsidR="00F968D1" w:rsidRPr="004C46A5">
        <w:rPr>
          <w:rFonts w:ascii="Arial" w:hAnsi="Arial" w:cs="Arial"/>
          <w:color w:val="000000" w:themeColor="text1"/>
          <w:sz w:val="20"/>
          <w:szCs w:val="20"/>
        </w:rPr>
        <w:t>(enumeracja: ul. al. Aleja, p</w:t>
      </w:r>
      <w:r w:rsidR="00332E0C" w:rsidRPr="004C46A5">
        <w:rPr>
          <w:rFonts w:ascii="Arial" w:hAnsi="Arial" w:cs="Arial"/>
          <w:color w:val="000000" w:themeColor="text1"/>
          <w:sz w:val="20"/>
          <w:szCs w:val="20"/>
        </w:rPr>
        <w:t>l.</w:t>
      </w:r>
      <w:r w:rsidR="00F968D1" w:rsidRPr="004C46A5">
        <w:rPr>
          <w:rFonts w:ascii="Arial" w:hAnsi="Arial" w:cs="Arial"/>
          <w:color w:val="000000" w:themeColor="text1"/>
          <w:sz w:val="20"/>
          <w:szCs w:val="20"/>
        </w:rPr>
        <w:t>, rondo, skwer</w:t>
      </w:r>
      <w:r w:rsidR="00332E0C" w:rsidRPr="004C46A5">
        <w:rPr>
          <w:rFonts w:ascii="Arial" w:hAnsi="Arial" w:cs="Arial"/>
          <w:color w:val="000000" w:themeColor="text1"/>
          <w:sz w:val="20"/>
          <w:szCs w:val="20"/>
        </w:rPr>
        <w:t>, wyspa, os.</w:t>
      </w:r>
      <w:r w:rsidR="00F968D1" w:rsidRPr="004C46A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308DF7C9" w14:textId="77777777" w:rsidR="00A26C0D" w:rsidRPr="004C46A5" w:rsidRDefault="00997538" w:rsidP="008A1A9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u</w:t>
      </w:r>
      <w:r w:rsidR="00A26C0D" w:rsidRPr="004C46A5">
        <w:rPr>
          <w:rFonts w:ascii="Arial" w:hAnsi="Arial" w:cs="Arial"/>
          <w:color w:val="000000" w:themeColor="text1"/>
          <w:sz w:val="20"/>
          <w:szCs w:val="20"/>
        </w:rPr>
        <w:t xml:space="preserve">lica </w:t>
      </w:r>
    </w:p>
    <w:p w14:paraId="5167AF5D" w14:textId="77777777" w:rsidR="00A26C0D" w:rsidRPr="004C46A5" w:rsidRDefault="00997538" w:rsidP="008A1A9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</w:t>
      </w:r>
      <w:r w:rsidR="00A26C0D" w:rsidRPr="004C46A5">
        <w:rPr>
          <w:rFonts w:ascii="Arial" w:hAnsi="Arial" w:cs="Arial"/>
          <w:color w:val="000000" w:themeColor="text1"/>
          <w:sz w:val="20"/>
          <w:szCs w:val="20"/>
        </w:rPr>
        <w:t xml:space="preserve">r budynku </w:t>
      </w:r>
    </w:p>
    <w:p w14:paraId="11BF585B" w14:textId="77777777" w:rsidR="00A26C0D" w:rsidRPr="004C46A5" w:rsidRDefault="00997538" w:rsidP="008A1A9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</w:t>
      </w:r>
      <w:r w:rsidR="00A26C0D" w:rsidRPr="004C46A5">
        <w:rPr>
          <w:rFonts w:ascii="Arial" w:hAnsi="Arial" w:cs="Arial"/>
          <w:color w:val="000000" w:themeColor="text1"/>
          <w:sz w:val="20"/>
          <w:szCs w:val="20"/>
        </w:rPr>
        <w:t xml:space="preserve">r lokalu </w:t>
      </w:r>
    </w:p>
    <w:p w14:paraId="74AD5F2A" w14:textId="77777777" w:rsidR="00A26C0D" w:rsidRPr="004C46A5" w:rsidRDefault="00997538" w:rsidP="008A1A9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m</w:t>
      </w:r>
      <w:r w:rsidR="00A26C0D" w:rsidRPr="004C46A5">
        <w:rPr>
          <w:rFonts w:ascii="Arial" w:hAnsi="Arial" w:cs="Arial"/>
          <w:color w:val="000000" w:themeColor="text1"/>
          <w:sz w:val="20"/>
          <w:szCs w:val="20"/>
        </w:rPr>
        <w:t>iejscowość</w:t>
      </w:r>
    </w:p>
    <w:p w14:paraId="3A28D2BB" w14:textId="77777777" w:rsidR="00A26C0D" w:rsidRPr="004C46A5" w:rsidRDefault="00997538" w:rsidP="008A1A9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k</w:t>
      </w:r>
      <w:r w:rsidR="00A26C0D" w:rsidRPr="004C46A5">
        <w:rPr>
          <w:rFonts w:ascii="Arial" w:hAnsi="Arial" w:cs="Arial"/>
          <w:color w:val="000000" w:themeColor="text1"/>
          <w:sz w:val="20"/>
          <w:szCs w:val="20"/>
        </w:rPr>
        <w:t>od pocztowy</w:t>
      </w:r>
    </w:p>
    <w:p w14:paraId="4B292F2B" w14:textId="77777777" w:rsidR="00332E0C" w:rsidRPr="004C46A5" w:rsidRDefault="00997538" w:rsidP="008A1A9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p</w:t>
      </w:r>
      <w:r w:rsidR="00A26C0D" w:rsidRPr="004C46A5">
        <w:rPr>
          <w:rFonts w:ascii="Arial" w:hAnsi="Arial" w:cs="Arial"/>
          <w:color w:val="000000" w:themeColor="text1"/>
          <w:sz w:val="20"/>
          <w:szCs w:val="20"/>
        </w:rPr>
        <w:t>oczta</w:t>
      </w:r>
    </w:p>
    <w:p w14:paraId="0603594B" w14:textId="77777777" w:rsidR="00A26C0D" w:rsidRPr="004C46A5" w:rsidRDefault="00332E0C" w:rsidP="008A1A9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nr telefonu kontaktowego</w:t>
      </w:r>
    </w:p>
    <w:p w14:paraId="49854F76" w14:textId="77777777" w:rsidR="00A9645A" w:rsidRPr="004C46A5" w:rsidRDefault="00A9645A" w:rsidP="008A1A94">
      <w:pPr>
        <w:pStyle w:val="Akapitzlist"/>
        <w:ind w:left="141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464B12" w14:textId="77777777" w:rsidR="00F75DC3" w:rsidRPr="004C46A5" w:rsidRDefault="001A3769" w:rsidP="001363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Dane logowania</w:t>
      </w:r>
      <w:r w:rsidR="00A26C0D" w:rsidRPr="004C46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645A" w:rsidRPr="004C46A5">
        <w:rPr>
          <w:rFonts w:ascii="Arial" w:hAnsi="Arial" w:cs="Arial"/>
          <w:color w:val="000000" w:themeColor="text1"/>
          <w:sz w:val="20"/>
          <w:szCs w:val="20"/>
        </w:rPr>
        <w:t>do systemu</w:t>
      </w:r>
      <w:r w:rsidR="00F75DC3" w:rsidRPr="004C46A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15BAA5EB" w14:textId="77777777" w:rsidR="00F75DC3" w:rsidRPr="004C46A5" w:rsidRDefault="00F75DC3" w:rsidP="00997538">
      <w:pPr>
        <w:pStyle w:val="Akapitzlist"/>
        <w:numPr>
          <w:ilvl w:val="0"/>
          <w:numId w:val="3"/>
        </w:numPr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adres email zgłaszającego</w:t>
      </w:r>
      <w:r w:rsidR="00332E0C" w:rsidRPr="004C46A5">
        <w:rPr>
          <w:rFonts w:ascii="Arial" w:hAnsi="Arial" w:cs="Arial"/>
          <w:color w:val="000000" w:themeColor="text1"/>
          <w:sz w:val="20"/>
          <w:szCs w:val="20"/>
        </w:rPr>
        <w:t xml:space="preserve"> jako login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47BDA93" w14:textId="77777777" w:rsidR="00F75DC3" w:rsidRPr="004C46A5" w:rsidRDefault="001A3769" w:rsidP="00997538">
      <w:pPr>
        <w:pStyle w:val="Akapitzlist"/>
        <w:numPr>
          <w:ilvl w:val="0"/>
          <w:numId w:val="3"/>
        </w:numPr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hasło.</w:t>
      </w:r>
      <w:r w:rsidR="00F75DC3" w:rsidRPr="004C46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E7D07B5" w14:textId="77777777" w:rsidR="00F75DC3" w:rsidRPr="004C46A5" w:rsidRDefault="00332E0C" w:rsidP="001363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Dane for</w:t>
      </w:r>
      <w:r w:rsidR="00F75DC3" w:rsidRPr="004C46A5">
        <w:rPr>
          <w:rFonts w:ascii="Arial" w:hAnsi="Arial" w:cs="Arial"/>
          <w:color w:val="000000" w:themeColor="text1"/>
          <w:sz w:val="20"/>
          <w:szCs w:val="20"/>
        </w:rPr>
        <w:t>mularz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>a</w:t>
      </w:r>
      <w:r w:rsidR="00F75DC3" w:rsidRPr="004C46A5">
        <w:rPr>
          <w:rFonts w:ascii="Arial" w:hAnsi="Arial" w:cs="Arial"/>
          <w:color w:val="000000" w:themeColor="text1"/>
          <w:sz w:val="20"/>
          <w:szCs w:val="20"/>
        </w:rPr>
        <w:t xml:space="preserve"> zgłoszeniow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>ego:</w:t>
      </w:r>
    </w:p>
    <w:p w14:paraId="6D9D571C" w14:textId="77777777" w:rsidR="008A7609" w:rsidRPr="004C46A5" w:rsidRDefault="008A7609" w:rsidP="00332E0C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Data zgłoszenia</w:t>
      </w:r>
    </w:p>
    <w:p w14:paraId="4823BB64" w14:textId="1C02E3BB" w:rsidR="0042124C" w:rsidRDefault="008A7609" w:rsidP="00332E0C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Dane odmawiającego</w:t>
      </w:r>
      <w:r w:rsidR="00955979">
        <w:rPr>
          <w:rFonts w:ascii="Arial" w:hAnsi="Arial" w:cs="Arial"/>
          <w:color w:val="000000" w:themeColor="text1"/>
          <w:sz w:val="20"/>
          <w:szCs w:val="20"/>
        </w:rPr>
        <w:t xml:space="preserve"> (hurtowni/podmiotu odpowiedzialnego)</w:t>
      </w:r>
      <w:r w:rsidR="00332E0C" w:rsidRPr="004C46A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A40FE15" w14:textId="31797825" w:rsidR="00955979" w:rsidRPr="004C46A5" w:rsidRDefault="00955979" w:rsidP="00955979">
      <w:pPr>
        <w:pStyle w:val="Akapitzlist"/>
        <w:ind w:left="1440" w:firstLine="33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Dane przedsiębiorcy:</w:t>
      </w:r>
    </w:p>
    <w:p w14:paraId="1DD8CCAA" w14:textId="77777777" w:rsidR="008A7609" w:rsidRDefault="0042124C" w:rsidP="001363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lastRenderedPageBreak/>
        <w:t>nazwa przedsiębiorcy</w:t>
      </w:r>
    </w:p>
    <w:p w14:paraId="6DB077B7" w14:textId="77777777" w:rsidR="00745074" w:rsidRPr="004C46A5" w:rsidRDefault="00745074" w:rsidP="00745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rodzaj ulicy (enumeracja: ul. al. Aleja, pl., rondo, skwer, wyspa, os.)</w:t>
      </w:r>
    </w:p>
    <w:p w14:paraId="25ED915B" w14:textId="77777777" w:rsidR="00745074" w:rsidRPr="004C46A5" w:rsidRDefault="00745074" w:rsidP="00745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ulica</w:t>
      </w:r>
    </w:p>
    <w:p w14:paraId="25EE1CDD" w14:textId="77777777" w:rsidR="00745074" w:rsidRPr="004C46A5" w:rsidRDefault="00745074" w:rsidP="00745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nr budynku</w:t>
      </w:r>
    </w:p>
    <w:p w14:paraId="3AD604BB" w14:textId="77777777" w:rsidR="00745074" w:rsidRPr="004C46A5" w:rsidRDefault="00745074" w:rsidP="00745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nr lokalu</w:t>
      </w:r>
    </w:p>
    <w:p w14:paraId="3F80477C" w14:textId="77777777" w:rsidR="00745074" w:rsidRPr="004C46A5" w:rsidRDefault="00745074" w:rsidP="00745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miejscowość</w:t>
      </w:r>
    </w:p>
    <w:p w14:paraId="374339D0" w14:textId="77777777" w:rsidR="00745074" w:rsidRPr="004C46A5" w:rsidRDefault="00745074" w:rsidP="00745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kod pocztowy</w:t>
      </w:r>
    </w:p>
    <w:p w14:paraId="290DAB45" w14:textId="77777777" w:rsidR="00745074" w:rsidRDefault="00745074" w:rsidP="00745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poczta</w:t>
      </w:r>
    </w:p>
    <w:p w14:paraId="0C702D38" w14:textId="3D1BCB8D" w:rsidR="00745074" w:rsidRPr="004C46A5" w:rsidRDefault="00745074" w:rsidP="00745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kraj (tylko dla podmiotu z zagranicy)</w:t>
      </w:r>
    </w:p>
    <w:p w14:paraId="2130475D" w14:textId="36CBA263" w:rsidR="0042124C" w:rsidRDefault="0042124C" w:rsidP="001363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REGON</w:t>
      </w:r>
      <w:r w:rsidR="00E41C88" w:rsidRPr="004C46A5">
        <w:rPr>
          <w:rFonts w:ascii="Arial" w:hAnsi="Arial" w:cs="Arial"/>
          <w:color w:val="000000" w:themeColor="text1"/>
          <w:sz w:val="20"/>
          <w:szCs w:val="20"/>
        </w:rPr>
        <w:t xml:space="preserve"> (tylko dla podmiotów polskich)</w:t>
      </w:r>
    </w:p>
    <w:p w14:paraId="539C8C6E" w14:textId="37C434A6" w:rsidR="00745074" w:rsidRDefault="00745074" w:rsidP="001363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NIP</w:t>
      </w:r>
    </w:p>
    <w:p w14:paraId="59B20F6C" w14:textId="58CC9FD0" w:rsidR="00955979" w:rsidRDefault="00955979" w:rsidP="00955979">
      <w:pPr>
        <w:pStyle w:val="Akapitzlist"/>
        <w:ind w:left="213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Dane hurtowni:</w:t>
      </w:r>
    </w:p>
    <w:p w14:paraId="542E77B3" w14:textId="061885B1" w:rsidR="0042124C" w:rsidRPr="004C46A5" w:rsidRDefault="0042124C" w:rsidP="0095597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identyfikator hurtowni z RHF 6 cyfr - w przypadku braku identyfikatora dane teleadresowe są obligatoryjne</w:t>
      </w:r>
    </w:p>
    <w:p w14:paraId="15B301B8" w14:textId="4BE9C769" w:rsidR="0042124C" w:rsidRPr="004C46A5" w:rsidRDefault="0042124C" w:rsidP="0095597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nazwa hurtowni</w:t>
      </w:r>
    </w:p>
    <w:p w14:paraId="0F55B4B5" w14:textId="00897996" w:rsidR="00332E0C" w:rsidRPr="004C46A5" w:rsidRDefault="00332E0C" w:rsidP="0095597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rodzaj ulicy (enumeracja: ul. al. Aleja, pl., rondo, skwer, wyspa, os.)</w:t>
      </w:r>
      <w:r w:rsidR="009559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6023475" w14:textId="7DCC1608" w:rsidR="0042124C" w:rsidRPr="004C46A5" w:rsidRDefault="00332E0C" w:rsidP="0095597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u</w:t>
      </w:r>
      <w:r w:rsidR="0042124C" w:rsidRPr="004C46A5">
        <w:rPr>
          <w:rFonts w:ascii="Arial" w:hAnsi="Arial" w:cs="Arial"/>
          <w:color w:val="000000" w:themeColor="text1"/>
          <w:sz w:val="20"/>
          <w:szCs w:val="20"/>
        </w:rPr>
        <w:t>lica</w:t>
      </w:r>
      <w:r w:rsidR="009559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DA348E3" w14:textId="5DBEDA5D" w:rsidR="0042124C" w:rsidRPr="004C46A5" w:rsidRDefault="00332E0C" w:rsidP="0095597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</w:t>
      </w:r>
      <w:r w:rsidR="0042124C" w:rsidRPr="004C46A5">
        <w:rPr>
          <w:rFonts w:ascii="Arial" w:hAnsi="Arial" w:cs="Arial"/>
          <w:color w:val="000000" w:themeColor="text1"/>
          <w:sz w:val="20"/>
          <w:szCs w:val="20"/>
        </w:rPr>
        <w:t>r budynku</w:t>
      </w:r>
      <w:r w:rsidR="009559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C302B3D" w14:textId="77777777" w:rsidR="0042124C" w:rsidRPr="004C46A5" w:rsidRDefault="00332E0C" w:rsidP="0095597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</w:t>
      </w:r>
      <w:r w:rsidR="0042124C" w:rsidRPr="004C46A5">
        <w:rPr>
          <w:rFonts w:ascii="Arial" w:hAnsi="Arial" w:cs="Arial"/>
          <w:color w:val="000000" w:themeColor="text1"/>
          <w:sz w:val="20"/>
          <w:szCs w:val="20"/>
        </w:rPr>
        <w:t>r lokalu</w:t>
      </w:r>
    </w:p>
    <w:p w14:paraId="5EF7D040" w14:textId="77777777" w:rsidR="0042124C" w:rsidRPr="004C46A5" w:rsidRDefault="00332E0C" w:rsidP="0095597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m</w:t>
      </w:r>
      <w:r w:rsidR="0042124C" w:rsidRPr="004C46A5">
        <w:rPr>
          <w:rFonts w:ascii="Arial" w:hAnsi="Arial" w:cs="Arial"/>
          <w:color w:val="000000" w:themeColor="text1"/>
          <w:sz w:val="20"/>
          <w:szCs w:val="20"/>
        </w:rPr>
        <w:t>iejscowość</w:t>
      </w:r>
    </w:p>
    <w:p w14:paraId="63FD0249" w14:textId="77777777" w:rsidR="0042124C" w:rsidRPr="004C46A5" w:rsidRDefault="00332E0C" w:rsidP="0095597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k</w:t>
      </w:r>
      <w:r w:rsidR="0042124C" w:rsidRPr="004C46A5">
        <w:rPr>
          <w:rFonts w:ascii="Arial" w:hAnsi="Arial" w:cs="Arial"/>
          <w:color w:val="000000" w:themeColor="text1"/>
          <w:sz w:val="20"/>
          <w:szCs w:val="20"/>
        </w:rPr>
        <w:t>od pocztowy</w:t>
      </w:r>
    </w:p>
    <w:p w14:paraId="7C4D9EF4" w14:textId="77777777" w:rsidR="0042124C" w:rsidRDefault="00332E0C" w:rsidP="0095597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p</w:t>
      </w:r>
      <w:r w:rsidR="0042124C" w:rsidRPr="004C46A5">
        <w:rPr>
          <w:rFonts w:ascii="Arial" w:hAnsi="Arial" w:cs="Arial"/>
          <w:color w:val="000000" w:themeColor="text1"/>
          <w:sz w:val="20"/>
          <w:szCs w:val="20"/>
        </w:rPr>
        <w:t>oczta</w:t>
      </w:r>
    </w:p>
    <w:p w14:paraId="48D8012F" w14:textId="24F42D18" w:rsidR="0042124C" w:rsidRPr="004C46A5" w:rsidRDefault="0042124C" w:rsidP="00332E0C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Dane produktu/produktów</w:t>
      </w:r>
      <w:r w:rsidR="00332E0C" w:rsidRPr="004C46A5">
        <w:rPr>
          <w:rFonts w:ascii="Arial" w:hAnsi="Arial" w:cs="Arial"/>
          <w:color w:val="000000" w:themeColor="text1"/>
          <w:sz w:val="20"/>
          <w:szCs w:val="20"/>
        </w:rPr>
        <w:t xml:space="preserve"> leczniczych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>, których dotyczy odmowa</w:t>
      </w:r>
      <w:r w:rsidR="00C24615">
        <w:rPr>
          <w:rFonts w:ascii="Arial" w:hAnsi="Arial" w:cs="Arial"/>
          <w:color w:val="000000" w:themeColor="text1"/>
          <w:sz w:val="20"/>
          <w:szCs w:val="20"/>
        </w:rPr>
        <w:t xml:space="preserve"> (sekcja powtarzalna formularza)</w:t>
      </w:r>
      <w:r w:rsidR="00332E0C" w:rsidRPr="004C46A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1B23C5F" w14:textId="3487F0A1" w:rsidR="0042124C" w:rsidRPr="004C46A5" w:rsidRDefault="0042124C" w:rsidP="001363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Nazwa handlowa</w:t>
      </w:r>
    </w:p>
    <w:p w14:paraId="4DC2C940" w14:textId="5E2719B1" w:rsidR="0042124C" w:rsidRPr="004C46A5" w:rsidRDefault="0042124C" w:rsidP="001363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EAN w przypadku braku EAN inny kod odpowiadający EAN</w:t>
      </w:r>
    </w:p>
    <w:p w14:paraId="44AF73B1" w14:textId="77777777" w:rsidR="007F35D2" w:rsidRPr="004C46A5" w:rsidRDefault="007F35D2" w:rsidP="001363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Postać</w:t>
      </w:r>
    </w:p>
    <w:p w14:paraId="19F6262B" w14:textId="77777777" w:rsidR="0042124C" w:rsidRPr="004C46A5" w:rsidRDefault="0042124C" w:rsidP="001363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Moc</w:t>
      </w:r>
      <w:r w:rsidR="001A154B" w:rsidRPr="004C46A5">
        <w:rPr>
          <w:rFonts w:ascii="Arial" w:hAnsi="Arial" w:cs="Arial"/>
          <w:color w:val="000000" w:themeColor="text1"/>
          <w:sz w:val="20"/>
          <w:szCs w:val="20"/>
        </w:rPr>
        <w:t>/Dawka</w:t>
      </w:r>
    </w:p>
    <w:p w14:paraId="1323036F" w14:textId="77777777" w:rsidR="0042124C" w:rsidRPr="004C46A5" w:rsidRDefault="0042124C" w:rsidP="001363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Wielkość opakowania</w:t>
      </w:r>
    </w:p>
    <w:p w14:paraId="41477B90" w14:textId="77777777" w:rsidR="001A154B" w:rsidRPr="004C46A5" w:rsidRDefault="001A154B" w:rsidP="001363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Ilość zamówiona</w:t>
      </w:r>
    </w:p>
    <w:p w14:paraId="6E5C0CAA" w14:textId="77777777" w:rsidR="001A154B" w:rsidRPr="004C46A5" w:rsidRDefault="001A154B" w:rsidP="001363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Ilość otrzymana</w:t>
      </w:r>
    </w:p>
    <w:p w14:paraId="5C5ECF4A" w14:textId="10543D60" w:rsidR="00332E0C" w:rsidRPr="004C46A5" w:rsidRDefault="00544262" w:rsidP="00332E0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Przyczyna odmowy (</w:t>
      </w:r>
      <w:r w:rsidR="00332E0C" w:rsidRPr="004C46A5">
        <w:rPr>
          <w:rFonts w:ascii="Arial" w:hAnsi="Arial" w:cs="Arial"/>
          <w:color w:val="000000" w:themeColor="text1"/>
          <w:sz w:val="20"/>
          <w:szCs w:val="20"/>
        </w:rPr>
        <w:t>enumeracja: Brak na stanie magazynowym; Brak dostaw od podmiotu odpowiedzialnego; Odmowa dostarczania; Leżąca po stronie kontrahenta (np. proble</w:t>
      </w:r>
      <w:r>
        <w:rPr>
          <w:rFonts w:ascii="Arial" w:hAnsi="Arial" w:cs="Arial"/>
          <w:color w:val="000000" w:themeColor="text1"/>
          <w:sz w:val="20"/>
          <w:szCs w:val="20"/>
        </w:rPr>
        <w:t>my finansowe); Inna(należy uszczegółowić)).</w:t>
      </w:r>
    </w:p>
    <w:p w14:paraId="3C433BB3" w14:textId="6057D6B1" w:rsidR="00332E0C" w:rsidRDefault="00544262" w:rsidP="00332E0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Uzasadnienie przyczyny odmowy</w:t>
      </w:r>
      <w:r w:rsidR="00332E0C" w:rsidRPr="004C46A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A4D8DC" w14:textId="2B59A571" w:rsidR="00BC0453" w:rsidRPr="00BC0453" w:rsidRDefault="00C24615" w:rsidP="00BC0453">
      <w:pPr>
        <w:ind w:left="141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Dane</w:t>
      </w:r>
      <w:r w:rsidR="00BC0453" w:rsidRPr="004C46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C0453">
        <w:rPr>
          <w:rFonts w:ascii="Arial" w:hAnsi="Arial" w:cs="Arial"/>
          <w:color w:val="000000" w:themeColor="text1"/>
          <w:sz w:val="20"/>
          <w:szCs w:val="20"/>
        </w:rPr>
        <w:t>takie jak nazwa handlowa</w:t>
      </w:r>
      <w:r>
        <w:rPr>
          <w:rFonts w:ascii="Arial" w:hAnsi="Arial" w:cs="Arial"/>
          <w:color w:val="000000" w:themeColor="text1"/>
          <w:sz w:val="20"/>
          <w:szCs w:val="20"/>
        </w:rPr>
        <w:t>, EAN, postać, moc/d</w:t>
      </w:r>
      <w:r w:rsidR="00BC0453">
        <w:rPr>
          <w:rFonts w:ascii="Arial" w:hAnsi="Arial" w:cs="Arial"/>
          <w:color w:val="000000" w:themeColor="text1"/>
          <w:sz w:val="20"/>
          <w:szCs w:val="20"/>
        </w:rPr>
        <w:t xml:space="preserve">awka, wielkość opakowania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powinny być dodawane na podstawie słownika. Słownik powinien być </w:t>
      </w:r>
      <w:r w:rsidR="00BC0453" w:rsidRPr="004C46A5">
        <w:rPr>
          <w:rFonts w:ascii="Arial" w:hAnsi="Arial" w:cs="Arial"/>
          <w:color w:val="000000" w:themeColor="text1"/>
          <w:sz w:val="20"/>
          <w:szCs w:val="20"/>
        </w:rPr>
        <w:t>aktualizowan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="00BC0453" w:rsidRPr="004C46A5">
        <w:rPr>
          <w:rFonts w:ascii="Arial" w:hAnsi="Arial" w:cs="Arial"/>
          <w:color w:val="000000" w:themeColor="text1"/>
          <w:sz w:val="20"/>
          <w:szCs w:val="20"/>
        </w:rPr>
        <w:t xml:space="preserve"> przez Wykonawcę co najmniej co 2 miesiące, w ciągu 24 h od otrzymania informacji od Zleceniodawcy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56187E" w14:textId="77777777" w:rsidR="00B50701" w:rsidRPr="004C46A5" w:rsidRDefault="004C46A5" w:rsidP="00332E0C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P</w:t>
      </w:r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>l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>ik</w:t>
      </w:r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 xml:space="preserve"> z kopią odmowy 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ładowany </w:t>
      </w:r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 xml:space="preserve">z dysku lokalnego w formacie: pdf, jpg, </w:t>
      </w:r>
      <w:proofErr w:type="spellStart"/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>png</w:t>
      </w:r>
      <w:proofErr w:type="spellEnd"/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 xml:space="preserve">, gif, </w:t>
      </w:r>
      <w:proofErr w:type="spellStart"/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>doc</w:t>
      </w:r>
      <w:proofErr w:type="spellEnd"/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>docx</w:t>
      </w:r>
      <w:proofErr w:type="spellEnd"/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 xml:space="preserve">, rtf, txt, xls, </w:t>
      </w:r>
      <w:proofErr w:type="spellStart"/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>xlsx</w:t>
      </w:r>
      <w:proofErr w:type="spellEnd"/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>eml</w:t>
      </w:r>
      <w:proofErr w:type="spellEnd"/>
      <w:r w:rsidRPr="004C46A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4C46A5">
        <w:rPr>
          <w:rFonts w:ascii="Arial" w:hAnsi="Arial" w:cs="Arial"/>
          <w:color w:val="000000" w:themeColor="text1"/>
          <w:sz w:val="20"/>
          <w:szCs w:val="20"/>
        </w:rPr>
        <w:t>xml</w:t>
      </w:r>
      <w:proofErr w:type="spellEnd"/>
      <w:r w:rsidR="00B50701" w:rsidRPr="004C46A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B33FDAF" w14:textId="713A3924" w:rsidR="00122C5A" w:rsidRPr="00042982" w:rsidRDefault="00042982" w:rsidP="00042982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42982">
        <w:rPr>
          <w:rFonts w:ascii="Arial" w:hAnsi="Arial" w:cs="Arial"/>
          <w:b/>
          <w:color w:val="000000" w:themeColor="text1"/>
          <w:sz w:val="20"/>
          <w:szCs w:val="20"/>
        </w:rPr>
        <w:t>Widok listy rekordów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powinien zawierać następujące informacje</w:t>
      </w:r>
      <w:r w:rsidRPr="00042982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2497EF3A" w14:textId="77777777" w:rsidR="00122C5A" w:rsidRPr="004C46A5" w:rsidRDefault="00122C5A" w:rsidP="001363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Nazwa leku</w:t>
      </w:r>
    </w:p>
    <w:p w14:paraId="73C156F0" w14:textId="77777777" w:rsidR="00122C5A" w:rsidRPr="004C46A5" w:rsidRDefault="00122C5A" w:rsidP="001363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EAN</w:t>
      </w:r>
    </w:p>
    <w:p w14:paraId="5B313158" w14:textId="77777777" w:rsidR="00122C5A" w:rsidRPr="004C46A5" w:rsidRDefault="00122C5A" w:rsidP="001363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Moc/dawka</w:t>
      </w:r>
    </w:p>
    <w:p w14:paraId="093ED610" w14:textId="77777777" w:rsidR="00122C5A" w:rsidRPr="004C46A5" w:rsidRDefault="00122C5A" w:rsidP="001363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Data odmowy</w:t>
      </w:r>
    </w:p>
    <w:p w14:paraId="4AA6D62A" w14:textId="77777777" w:rsidR="00313D68" w:rsidRPr="004C46A5" w:rsidRDefault="006C3C6A" w:rsidP="001363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Identyfikator apteki/hurtowni</w:t>
      </w:r>
      <w:r w:rsidR="00313D68" w:rsidRPr="004C46A5">
        <w:rPr>
          <w:rFonts w:ascii="Arial" w:hAnsi="Arial" w:cs="Arial"/>
          <w:color w:val="000000" w:themeColor="text1"/>
          <w:sz w:val="20"/>
          <w:szCs w:val="20"/>
        </w:rPr>
        <w:t xml:space="preserve"> zgłaszające</w:t>
      </w:r>
      <w:r w:rsidRPr="004C46A5">
        <w:rPr>
          <w:rFonts w:ascii="Arial" w:hAnsi="Arial" w:cs="Arial"/>
          <w:color w:val="000000" w:themeColor="text1"/>
          <w:sz w:val="20"/>
          <w:szCs w:val="20"/>
        </w:rPr>
        <w:t>j</w:t>
      </w:r>
      <w:r w:rsidR="00313D68" w:rsidRPr="004C46A5">
        <w:rPr>
          <w:rFonts w:ascii="Arial" w:hAnsi="Arial" w:cs="Arial"/>
          <w:color w:val="000000" w:themeColor="text1"/>
          <w:sz w:val="20"/>
          <w:szCs w:val="20"/>
        </w:rPr>
        <w:t xml:space="preserve"> odmowę</w:t>
      </w:r>
    </w:p>
    <w:p w14:paraId="7D72E57E" w14:textId="77777777" w:rsidR="006C3C6A" w:rsidRPr="004C46A5" w:rsidRDefault="006C3C6A" w:rsidP="001363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Regon apteki/hurtowni zgłaszającego odmowę</w:t>
      </w:r>
    </w:p>
    <w:p w14:paraId="3BDB039E" w14:textId="77777777" w:rsidR="00122C5A" w:rsidRPr="004C46A5" w:rsidRDefault="00122C5A" w:rsidP="001363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Nazwa podmiotu, który odmówił</w:t>
      </w:r>
    </w:p>
    <w:p w14:paraId="5C268D27" w14:textId="77777777" w:rsidR="00122C5A" w:rsidRPr="004C46A5" w:rsidRDefault="00122C5A" w:rsidP="001363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Przyczyna odmowy</w:t>
      </w:r>
    </w:p>
    <w:p w14:paraId="4E01F951" w14:textId="77777777" w:rsidR="00122C5A" w:rsidRPr="004C46A5" w:rsidRDefault="00122C5A" w:rsidP="001363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Ilość zamówiona</w:t>
      </w:r>
    </w:p>
    <w:p w14:paraId="3CC684B3" w14:textId="77777777" w:rsidR="00122C5A" w:rsidRPr="004C46A5" w:rsidRDefault="00122C5A" w:rsidP="0013638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6A5">
        <w:rPr>
          <w:rFonts w:ascii="Arial" w:hAnsi="Arial" w:cs="Arial"/>
          <w:color w:val="000000" w:themeColor="text1"/>
          <w:sz w:val="20"/>
          <w:szCs w:val="20"/>
        </w:rPr>
        <w:t>Ilość otrzymana</w:t>
      </w:r>
    </w:p>
    <w:sectPr w:rsidR="00122C5A" w:rsidRPr="004C46A5" w:rsidSect="0004298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AEA"/>
    <w:multiLevelType w:val="hybridMultilevel"/>
    <w:tmpl w:val="694E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0EA080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0F6"/>
    <w:multiLevelType w:val="hybridMultilevel"/>
    <w:tmpl w:val="3996932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6D102B"/>
    <w:multiLevelType w:val="hybridMultilevel"/>
    <w:tmpl w:val="E80C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74F80"/>
    <w:multiLevelType w:val="hybridMultilevel"/>
    <w:tmpl w:val="5CDE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8"/>
        <w:szCs w:val="28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00A5"/>
    <w:multiLevelType w:val="hybridMultilevel"/>
    <w:tmpl w:val="EF10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sz w:val="28"/>
        <w:szCs w:val="28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E38F6"/>
    <w:multiLevelType w:val="hybridMultilevel"/>
    <w:tmpl w:val="E1449A9C"/>
    <w:lvl w:ilvl="0" w:tplc="0415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6" w15:restartNumberingAfterBreak="0">
    <w:nsid w:val="5C54468A"/>
    <w:multiLevelType w:val="hybridMultilevel"/>
    <w:tmpl w:val="9490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0EA080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8633E"/>
    <w:multiLevelType w:val="hybridMultilevel"/>
    <w:tmpl w:val="E80C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0608B"/>
    <w:multiLevelType w:val="hybridMultilevel"/>
    <w:tmpl w:val="DB66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3B2F"/>
    <w:multiLevelType w:val="hybridMultilevel"/>
    <w:tmpl w:val="53A0832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DE764ED"/>
    <w:multiLevelType w:val="hybridMultilevel"/>
    <w:tmpl w:val="768C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EA080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40"/>
    <w:rsid w:val="00003B84"/>
    <w:rsid w:val="000313CD"/>
    <w:rsid w:val="00031F74"/>
    <w:rsid w:val="00042982"/>
    <w:rsid w:val="00042D84"/>
    <w:rsid w:val="000470B0"/>
    <w:rsid w:val="0008430F"/>
    <w:rsid w:val="000F34EF"/>
    <w:rsid w:val="00122C5A"/>
    <w:rsid w:val="00136383"/>
    <w:rsid w:val="00163AB0"/>
    <w:rsid w:val="00167BFA"/>
    <w:rsid w:val="001A154B"/>
    <w:rsid w:val="001A3769"/>
    <w:rsid w:val="00201F36"/>
    <w:rsid w:val="0023698D"/>
    <w:rsid w:val="00237375"/>
    <w:rsid w:val="00254F64"/>
    <w:rsid w:val="002C1273"/>
    <w:rsid w:val="00313D68"/>
    <w:rsid w:val="00332E0C"/>
    <w:rsid w:val="003B412F"/>
    <w:rsid w:val="003C06AF"/>
    <w:rsid w:val="0042124C"/>
    <w:rsid w:val="004C46A5"/>
    <w:rsid w:val="005204D8"/>
    <w:rsid w:val="00540C7F"/>
    <w:rsid w:val="00542335"/>
    <w:rsid w:val="00544262"/>
    <w:rsid w:val="00553129"/>
    <w:rsid w:val="005753CE"/>
    <w:rsid w:val="005F34DC"/>
    <w:rsid w:val="00636494"/>
    <w:rsid w:val="00672810"/>
    <w:rsid w:val="006A5E95"/>
    <w:rsid w:val="006C3C6A"/>
    <w:rsid w:val="00700B45"/>
    <w:rsid w:val="007346EF"/>
    <w:rsid w:val="00745074"/>
    <w:rsid w:val="00750C77"/>
    <w:rsid w:val="0077196D"/>
    <w:rsid w:val="007B3F0F"/>
    <w:rsid w:val="007F35D2"/>
    <w:rsid w:val="008753FE"/>
    <w:rsid w:val="008A1A94"/>
    <w:rsid w:val="008A7609"/>
    <w:rsid w:val="009348D5"/>
    <w:rsid w:val="0093599C"/>
    <w:rsid w:val="00955979"/>
    <w:rsid w:val="00980D71"/>
    <w:rsid w:val="00997538"/>
    <w:rsid w:val="009C1E18"/>
    <w:rsid w:val="009C51E8"/>
    <w:rsid w:val="00A26C0D"/>
    <w:rsid w:val="00A30539"/>
    <w:rsid w:val="00A922FA"/>
    <w:rsid w:val="00A9645A"/>
    <w:rsid w:val="00AA26C6"/>
    <w:rsid w:val="00AD7E1B"/>
    <w:rsid w:val="00B50701"/>
    <w:rsid w:val="00BC0453"/>
    <w:rsid w:val="00BF7F40"/>
    <w:rsid w:val="00C131F2"/>
    <w:rsid w:val="00C24615"/>
    <w:rsid w:val="00C33E5B"/>
    <w:rsid w:val="00CB56CB"/>
    <w:rsid w:val="00CC7D22"/>
    <w:rsid w:val="00CC7F9E"/>
    <w:rsid w:val="00D9295F"/>
    <w:rsid w:val="00DC0383"/>
    <w:rsid w:val="00DF2BA8"/>
    <w:rsid w:val="00E14CEC"/>
    <w:rsid w:val="00E41C88"/>
    <w:rsid w:val="00E65AFD"/>
    <w:rsid w:val="00F727C3"/>
    <w:rsid w:val="00F75DC3"/>
    <w:rsid w:val="00F968D1"/>
    <w:rsid w:val="00FA73D1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730D"/>
  <w15:docId w15:val="{D84E4C49-C02C-44ED-B284-398D3B6E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5846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Jolanta Iskra</cp:lastModifiedBy>
  <cp:revision>2</cp:revision>
  <cp:lastPrinted>2015-08-05T13:02:00Z</cp:lastPrinted>
  <dcterms:created xsi:type="dcterms:W3CDTF">2015-08-05T13:05:00Z</dcterms:created>
  <dcterms:modified xsi:type="dcterms:W3CDTF">2015-08-05T13:05:00Z</dcterms:modified>
</cp:coreProperties>
</file>